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8D" w:rsidRPr="00B415B1" w:rsidRDefault="0027158D" w:rsidP="00B415B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415B1">
        <w:rPr>
          <w:b/>
          <w:sz w:val="32"/>
          <w:szCs w:val="32"/>
        </w:rPr>
        <w:t>Prognosis and Chiropractic Care Plan</w:t>
      </w:r>
    </w:p>
    <w:p w:rsidR="0027158D" w:rsidRDefault="0027158D">
      <w:r>
        <w:t>Name:</w:t>
      </w:r>
      <w:r w:rsidR="00B415B1">
        <w:t xml:space="preserve"> </w:t>
      </w:r>
      <w:r>
        <w:t>_____________________________________________________________ Date______________</w:t>
      </w:r>
    </w:p>
    <w:p w:rsidR="000C0CF1" w:rsidRDefault="000C0CF1" w:rsidP="006272BB">
      <w:pPr>
        <w:spacing w:after="0" w:line="240" w:lineRule="auto"/>
      </w:pPr>
    </w:p>
    <w:p w:rsidR="006272BB" w:rsidRDefault="0027158D" w:rsidP="006272BB">
      <w:pPr>
        <w:spacing w:after="0" w:line="240" w:lineRule="auto"/>
      </w:pPr>
      <w:r>
        <w:t>After careful evaluation and analysis of physical examination and/or x-rays, we have determined that you are in the following Phase of Care:</w:t>
      </w:r>
      <w:r w:rsidR="006272BB">
        <w:t xml:space="preserve">  (see reverse side of this page for definition)</w:t>
      </w:r>
    </w:p>
    <w:p w:rsidR="000C0CF1" w:rsidRDefault="000C0CF1" w:rsidP="006272BB">
      <w:pPr>
        <w:spacing w:after="0" w:line="240" w:lineRule="auto"/>
      </w:pPr>
    </w:p>
    <w:p w:rsidR="006272BB" w:rsidRDefault="00965AA2" w:rsidP="006272B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92075</wp:posOffset>
                </wp:positionV>
                <wp:extent cx="257175" cy="228600"/>
                <wp:effectExtent l="9525" t="5080" r="9525" b="1397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AE3DF50" id="AutoShape 4" o:spid="_x0000_s1026" style="position:absolute;margin-left:-6pt;margin-top:7.25pt;width:20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"/>
            </w:pict>
          </mc:Fallback>
        </mc:AlternateContent>
      </w:r>
      <w:r w:rsidR="006272BB">
        <w:t xml:space="preserve">         </w:t>
      </w:r>
    </w:p>
    <w:p w:rsidR="006272BB" w:rsidRDefault="006272BB" w:rsidP="006272BB">
      <w:pPr>
        <w:spacing w:after="0" w:line="240" w:lineRule="auto"/>
      </w:pPr>
      <w:r>
        <w:t xml:space="preserve">          </w:t>
      </w:r>
      <w:r w:rsidRPr="006272BB">
        <w:rPr>
          <w:b/>
        </w:rPr>
        <w:t>Phase I</w:t>
      </w:r>
      <w:r>
        <w:tab/>
      </w:r>
      <w:r w:rsidRPr="006272BB">
        <w:rPr>
          <w:u w:val="single"/>
        </w:rPr>
        <w:t>Non-Trauma Induced</w:t>
      </w:r>
      <w:r>
        <w:t xml:space="preserve">  </w:t>
      </w:r>
    </w:p>
    <w:p w:rsidR="006272BB" w:rsidRDefault="006272BB" w:rsidP="006272BB">
      <w:pPr>
        <w:spacing w:after="0" w:line="240" w:lineRule="auto"/>
        <w:ind w:left="1440"/>
      </w:pPr>
      <w:r>
        <w:t>In this category, the level of care required to stabilize an individual is a schedule of chiropractic care administered over a period of up to six weeks.</w:t>
      </w:r>
    </w:p>
    <w:p w:rsidR="006272BB" w:rsidRDefault="006272BB" w:rsidP="006272BB">
      <w:pPr>
        <w:spacing w:after="0" w:line="240" w:lineRule="auto"/>
      </w:pPr>
    </w:p>
    <w:p w:rsidR="006272BB" w:rsidRDefault="00965AA2" w:rsidP="006272BB">
      <w:pPr>
        <w:spacing w:after="0"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1270</wp:posOffset>
                </wp:positionV>
                <wp:extent cx="257175" cy="228600"/>
                <wp:effectExtent l="9525" t="5080" r="9525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707CAF5" id="AutoShape 6" o:spid="_x0000_s1026" style="position:absolute;margin-left:-6pt;margin-top:.1pt;width:2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"/>
            </w:pict>
          </mc:Fallback>
        </mc:AlternateContent>
      </w:r>
      <w:r w:rsidR="006272BB">
        <w:t xml:space="preserve">         </w:t>
      </w:r>
      <w:r w:rsidR="006272BB" w:rsidRPr="006272BB">
        <w:rPr>
          <w:b/>
        </w:rPr>
        <w:t>Phase I</w:t>
      </w:r>
      <w:r w:rsidR="006272BB">
        <w:tab/>
      </w:r>
      <w:r w:rsidR="006272BB" w:rsidRPr="006272BB">
        <w:rPr>
          <w:u w:val="single"/>
        </w:rPr>
        <w:t>Trauma Induced</w:t>
      </w:r>
    </w:p>
    <w:p w:rsidR="006272BB" w:rsidRDefault="006272BB" w:rsidP="006272BB">
      <w:pPr>
        <w:spacing w:after="0" w:line="240" w:lineRule="auto"/>
        <w:ind w:left="1440"/>
      </w:pPr>
      <w:r>
        <w:t>In this category, the level of care required to stabilize an individual is a schedule of chiropractic care administered over a period of up to twelve weeks, with up to 24 visits.</w:t>
      </w:r>
    </w:p>
    <w:p w:rsidR="006272BB" w:rsidRDefault="00965AA2" w:rsidP="006272B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100330</wp:posOffset>
                </wp:positionV>
                <wp:extent cx="257175" cy="228600"/>
                <wp:effectExtent l="9525" t="5715" r="9525" b="1333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78BD1DA" id="AutoShape 7" o:spid="_x0000_s1026" style="position:absolute;margin-left:-6pt;margin-top:7.9pt;width:20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"/>
            </w:pict>
          </mc:Fallback>
        </mc:AlternateContent>
      </w:r>
      <w:r w:rsidR="006272BB">
        <w:t xml:space="preserve">   </w:t>
      </w:r>
    </w:p>
    <w:p w:rsidR="006272BB" w:rsidRDefault="006272BB" w:rsidP="006272BB">
      <w:pPr>
        <w:spacing w:after="0" w:line="240" w:lineRule="auto"/>
        <w:rPr>
          <w:u w:val="single"/>
        </w:rPr>
      </w:pPr>
      <w:r>
        <w:t xml:space="preserve">         </w:t>
      </w:r>
      <w:r w:rsidRPr="006272BB">
        <w:rPr>
          <w:b/>
        </w:rPr>
        <w:t>Phase II</w:t>
      </w:r>
      <w:r>
        <w:rPr>
          <w:b/>
        </w:rPr>
        <w:tab/>
      </w:r>
      <w:r w:rsidRPr="006272BB">
        <w:rPr>
          <w:u w:val="single"/>
        </w:rPr>
        <w:t>Non-Trauma Induced</w:t>
      </w:r>
    </w:p>
    <w:p w:rsidR="00B416FF" w:rsidRDefault="006272BB" w:rsidP="00B416FF">
      <w:pPr>
        <w:spacing w:after="0" w:line="240" w:lineRule="auto"/>
        <w:ind w:left="1440"/>
      </w:pPr>
      <w:r>
        <w:t xml:space="preserve">In this category, the level of care required to stabilize an individual is a schedule of </w:t>
      </w:r>
    </w:p>
    <w:p w:rsidR="006272BB" w:rsidRDefault="00E01D41" w:rsidP="00B416FF">
      <w:pPr>
        <w:spacing w:after="0" w:line="240" w:lineRule="auto"/>
        <w:ind w:left="1440"/>
      </w:pPr>
      <w:r>
        <w:t>Chiropractic</w:t>
      </w:r>
      <w:r w:rsidR="006272BB">
        <w:t xml:space="preserve"> care administered over a period </w:t>
      </w:r>
      <w:r w:rsidR="00B416FF">
        <w:t>of up to twenty-six weeks, up to 36 visits.</w:t>
      </w:r>
    </w:p>
    <w:p w:rsidR="00B416FF" w:rsidRDefault="00965AA2" w:rsidP="00B416FF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139065</wp:posOffset>
                </wp:positionV>
                <wp:extent cx="257175" cy="228600"/>
                <wp:effectExtent l="9525" t="12700" r="9525" b="63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D0DB07A" id="AutoShape 8" o:spid="_x0000_s1026" style="position:absolute;margin-left:-6pt;margin-top:10.95pt;width:20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"/>
            </w:pict>
          </mc:Fallback>
        </mc:AlternateContent>
      </w:r>
    </w:p>
    <w:p w:rsidR="00B416FF" w:rsidRDefault="00B416FF" w:rsidP="00B416FF">
      <w:pPr>
        <w:spacing w:after="0" w:line="240" w:lineRule="auto"/>
      </w:pPr>
      <w:r>
        <w:rPr>
          <w:b/>
        </w:rPr>
        <w:t xml:space="preserve">         Phase II</w:t>
      </w:r>
      <w:r>
        <w:rPr>
          <w:b/>
        </w:rPr>
        <w:tab/>
      </w:r>
      <w:r w:rsidRPr="00B416FF">
        <w:rPr>
          <w:u w:val="single"/>
        </w:rPr>
        <w:t>Trauma Induced</w:t>
      </w:r>
    </w:p>
    <w:p w:rsidR="00B416FF" w:rsidRDefault="00B416FF" w:rsidP="00B416FF">
      <w:pPr>
        <w:spacing w:after="0" w:line="240" w:lineRule="auto"/>
        <w:ind w:left="1440"/>
      </w:pPr>
      <w:r>
        <w:t>In this category, the level of care required to stabilize an individual is a schedule of chiropractic care administered over a period of up to fifty-two weeks, with up to 72 visits.</w:t>
      </w:r>
    </w:p>
    <w:p w:rsidR="00524268" w:rsidRDefault="00965AA2" w:rsidP="0052426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134620</wp:posOffset>
                </wp:positionV>
                <wp:extent cx="257175" cy="228600"/>
                <wp:effectExtent l="9525" t="13970" r="9525" b="508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0F6989C" id="AutoShape 9" o:spid="_x0000_s1026" style="position:absolute;margin-left:-6pt;margin-top:10.6pt;width:20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"/>
            </w:pict>
          </mc:Fallback>
        </mc:AlternateContent>
      </w:r>
    </w:p>
    <w:p w:rsidR="00524268" w:rsidRDefault="00524268" w:rsidP="00524268">
      <w:pPr>
        <w:spacing w:after="0" w:line="240" w:lineRule="auto"/>
      </w:pPr>
      <w:r>
        <w:t xml:space="preserve">         </w:t>
      </w:r>
      <w:r w:rsidRPr="00524268">
        <w:rPr>
          <w:b/>
        </w:rPr>
        <w:t>Phase III</w:t>
      </w:r>
      <w:r w:rsidRPr="00524268">
        <w:rPr>
          <w:b/>
        </w:rPr>
        <w:tab/>
      </w:r>
      <w:r w:rsidRPr="00524268">
        <w:rPr>
          <w:u w:val="single"/>
        </w:rPr>
        <w:t>Trauma/Non-Trauma Induced</w:t>
      </w:r>
      <w:r>
        <w:rPr>
          <w:u w:val="single"/>
        </w:rPr>
        <w:t xml:space="preserve"> - </w:t>
      </w:r>
      <w:r>
        <w:t xml:space="preserve">  See reverse side for definition</w:t>
      </w:r>
    </w:p>
    <w:p w:rsidR="00524268" w:rsidRDefault="00524268" w:rsidP="00524268">
      <w:pPr>
        <w:spacing w:after="0" w:line="240" w:lineRule="auto"/>
      </w:pPr>
    </w:p>
    <w:p w:rsidR="00524268" w:rsidRPr="00524268" w:rsidRDefault="00965AA2" w:rsidP="0052426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137160</wp:posOffset>
                </wp:positionV>
                <wp:extent cx="257175" cy="228600"/>
                <wp:effectExtent l="9525" t="13970" r="9525" b="508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13464DC" id="AutoShape 10" o:spid="_x0000_s1026" style="position:absolute;margin-left:-6pt;margin-top:10.8pt;width:20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"/>
            </w:pict>
          </mc:Fallback>
        </mc:AlternateContent>
      </w:r>
    </w:p>
    <w:p w:rsidR="00524268" w:rsidRDefault="00524268" w:rsidP="00524268">
      <w:pPr>
        <w:spacing w:after="0" w:line="240" w:lineRule="auto"/>
      </w:pPr>
      <w:r>
        <w:t xml:space="preserve">         </w:t>
      </w:r>
      <w:r w:rsidRPr="00524268">
        <w:rPr>
          <w:b/>
        </w:rPr>
        <w:t>Phase IV</w:t>
      </w:r>
      <w:r w:rsidRPr="00524268">
        <w:rPr>
          <w:b/>
        </w:rPr>
        <w:tab/>
      </w:r>
      <w:r>
        <w:rPr>
          <w:u w:val="single"/>
        </w:rPr>
        <w:t xml:space="preserve">Trauma/Non-Trauma Induced </w:t>
      </w:r>
      <w:r w:rsidR="00E01D41">
        <w:rPr>
          <w:u w:val="single"/>
        </w:rPr>
        <w:t>-</w:t>
      </w:r>
      <w:r w:rsidR="00E01D41">
        <w:t xml:space="preserve"> See</w:t>
      </w:r>
      <w:r>
        <w:t xml:space="preserve"> reverse side for definition</w:t>
      </w:r>
    </w:p>
    <w:p w:rsidR="00524268" w:rsidRDefault="00524268" w:rsidP="00524268">
      <w:pPr>
        <w:spacing w:after="0" w:line="240" w:lineRule="auto"/>
        <w:ind w:left="1440"/>
        <w:rPr>
          <w:b/>
        </w:rPr>
      </w:pPr>
      <w:r>
        <w:t>Both Phases III and IV require a schedule of care greater than Phase II Trauma</w:t>
      </w:r>
      <w:r w:rsidR="000C0CF1">
        <w:t xml:space="preserve"> Induced, dependent on the dura</w:t>
      </w:r>
      <w:r>
        <w:t>tion and severity of degeneration.</w:t>
      </w:r>
      <w:r w:rsidRPr="00524268">
        <w:rPr>
          <w:b/>
        </w:rPr>
        <w:tab/>
      </w:r>
      <w:r w:rsidRPr="00524268">
        <w:rPr>
          <w:b/>
        </w:rPr>
        <w:tab/>
      </w:r>
      <w:r w:rsidRPr="00524268">
        <w:rPr>
          <w:b/>
        </w:rPr>
        <w:tab/>
      </w:r>
    </w:p>
    <w:p w:rsidR="00524268" w:rsidRDefault="00524268" w:rsidP="00524268">
      <w:pPr>
        <w:spacing w:after="0" w:line="240" w:lineRule="auto"/>
        <w:rPr>
          <w:b/>
        </w:rPr>
      </w:pPr>
    </w:p>
    <w:p w:rsidR="00524268" w:rsidRPr="00C36145" w:rsidRDefault="00C36145" w:rsidP="00C36145">
      <w:pPr>
        <w:spacing w:after="0" w:line="240" w:lineRule="auto"/>
        <w:jc w:val="center"/>
        <w:rPr>
          <w:b/>
          <w:sz w:val="24"/>
          <w:szCs w:val="24"/>
        </w:rPr>
      </w:pPr>
      <w:r w:rsidRPr="00C36145">
        <w:rPr>
          <w:b/>
          <w:sz w:val="24"/>
          <w:szCs w:val="24"/>
        </w:rPr>
        <w:t>Care Plan Recommendations:</w:t>
      </w:r>
    </w:p>
    <w:p w:rsidR="00C36145" w:rsidRPr="00C36145" w:rsidRDefault="00C36145" w:rsidP="00C36145">
      <w:pPr>
        <w:spacing w:after="0"/>
        <w:jc w:val="center"/>
        <w:rPr>
          <w:sz w:val="24"/>
          <w:szCs w:val="24"/>
        </w:rPr>
      </w:pPr>
      <w:r w:rsidRPr="00C36145">
        <w:rPr>
          <w:sz w:val="24"/>
          <w:szCs w:val="24"/>
        </w:rPr>
        <w:t>________ visits at _______ visits per week for ________ weeks</w:t>
      </w:r>
    </w:p>
    <w:p w:rsidR="00C36145" w:rsidRPr="00C36145" w:rsidRDefault="00C36145" w:rsidP="00C36145">
      <w:pPr>
        <w:spacing w:after="0"/>
        <w:jc w:val="center"/>
        <w:rPr>
          <w:sz w:val="24"/>
          <w:szCs w:val="24"/>
        </w:rPr>
      </w:pPr>
      <w:r w:rsidRPr="00C36145">
        <w:rPr>
          <w:sz w:val="24"/>
          <w:szCs w:val="24"/>
        </w:rPr>
        <w:t>________ visits at ________ visits per week for ________ weeks</w:t>
      </w:r>
    </w:p>
    <w:p w:rsidR="00C36145" w:rsidRPr="00C36145" w:rsidRDefault="00C36145" w:rsidP="00C36145">
      <w:pPr>
        <w:spacing w:after="0"/>
        <w:jc w:val="center"/>
        <w:rPr>
          <w:sz w:val="24"/>
          <w:szCs w:val="24"/>
        </w:rPr>
      </w:pPr>
      <w:r w:rsidRPr="00C36145">
        <w:rPr>
          <w:sz w:val="24"/>
          <w:szCs w:val="24"/>
        </w:rPr>
        <w:t>________ visits at ________ visits per week for ________ weeks</w:t>
      </w:r>
    </w:p>
    <w:p w:rsidR="00C36145" w:rsidRPr="00C36145" w:rsidRDefault="00C36145" w:rsidP="00C36145">
      <w:pPr>
        <w:spacing w:after="0"/>
        <w:jc w:val="center"/>
        <w:rPr>
          <w:sz w:val="24"/>
          <w:szCs w:val="24"/>
        </w:rPr>
      </w:pPr>
      <w:r w:rsidRPr="00C36145">
        <w:rPr>
          <w:sz w:val="24"/>
          <w:szCs w:val="24"/>
        </w:rPr>
        <w:t>________ visits at ________ visits per month for _______ months</w:t>
      </w:r>
    </w:p>
    <w:p w:rsidR="00116089" w:rsidRDefault="00116089" w:rsidP="0011608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For a Total of ________ office visits</w:t>
      </w:r>
    </w:p>
    <w:p w:rsidR="00116089" w:rsidRDefault="00176122" w:rsidP="001761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________ therapies</w:t>
      </w:r>
    </w:p>
    <w:p w:rsidR="00176122" w:rsidRPr="00C36145" w:rsidRDefault="00176122" w:rsidP="001761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________ ReExams</w:t>
      </w:r>
    </w:p>
    <w:p w:rsidR="00524268" w:rsidRPr="000C0CF1" w:rsidRDefault="00524268" w:rsidP="00524268">
      <w:pPr>
        <w:spacing w:after="0" w:line="240" w:lineRule="auto"/>
      </w:pPr>
      <w:r w:rsidRPr="000C0CF1">
        <w:t>Re-evaluations</w:t>
      </w:r>
      <w:r w:rsidR="000C0CF1">
        <w:t xml:space="preserve"> will be performed every twelve visits to document the course of care and assess improvement.  Please keep in mind that this care plan is </w:t>
      </w:r>
      <w:r w:rsidR="00E01D41">
        <w:t>estimation</w:t>
      </w:r>
      <w:r w:rsidR="000C0CF1">
        <w:t xml:space="preserve"> and is subject to change due to additional injury, exacerbation of the primary condition, development of secondary conditions, etc.  </w:t>
      </w:r>
    </w:p>
    <w:p w:rsidR="00176122" w:rsidRDefault="00176122"/>
    <w:p w:rsidR="00E01D41" w:rsidRDefault="00E01D41">
      <w:r>
        <w:lastRenderedPageBreak/>
        <w:t xml:space="preserve">Phase </w:t>
      </w:r>
      <w:r w:rsidR="00282837">
        <w:t xml:space="preserve"> Definition:  A phase of degeneration is produced by the level of severity of a subluxation and/or condition. </w:t>
      </w:r>
    </w:p>
    <w:p w:rsidR="00E01D41" w:rsidRDefault="00E01D41">
      <w:r>
        <w:t>Phase – Non Trauma Induced:  A condition and/or vertebral subluxation with no history of trauma within the last 24 months.</w:t>
      </w:r>
    </w:p>
    <w:p w:rsidR="00E01D41" w:rsidRDefault="00E01D41">
      <w:r>
        <w:t>Phase – Trauma Induced:  A condition and/or vertebral subluxation with a history of trauma within the last 24 months.</w:t>
      </w:r>
    </w:p>
    <w:p w:rsidR="00282837" w:rsidRDefault="00282837">
      <w:r>
        <w:t xml:space="preserve"> Four phases are defined to include some or all, but not limited to, each of its component parts, as follows:</w:t>
      </w:r>
    </w:p>
    <w:p w:rsidR="00645AAF" w:rsidRPr="00645AAF" w:rsidRDefault="00282837" w:rsidP="00E01D41">
      <w:pPr>
        <w:spacing w:after="0" w:line="240" w:lineRule="auto"/>
        <w:jc w:val="center"/>
        <w:rPr>
          <w:b/>
          <w:u w:val="single"/>
        </w:rPr>
      </w:pPr>
      <w:r w:rsidRPr="00282837">
        <w:rPr>
          <w:b/>
          <w:u w:val="single"/>
        </w:rPr>
        <w:t>Phase I</w:t>
      </w:r>
      <w:r w:rsidRPr="00282837">
        <w:rPr>
          <w:b/>
          <w:u w:val="single"/>
        </w:rPr>
        <w:tab/>
      </w:r>
      <w:r w:rsidR="00E01D41">
        <w:rPr>
          <w:b/>
        </w:rPr>
        <w:tab/>
      </w:r>
      <w:r w:rsidR="00E01D41">
        <w:rPr>
          <w:b/>
        </w:rPr>
        <w:tab/>
      </w:r>
      <w:r w:rsidR="00E01D41">
        <w:rPr>
          <w:b/>
        </w:rPr>
        <w:tab/>
      </w:r>
      <w:r w:rsidR="00E01D41">
        <w:rPr>
          <w:b/>
        </w:rPr>
        <w:tab/>
      </w:r>
      <w:r w:rsidR="00E01D41">
        <w:rPr>
          <w:b/>
        </w:rPr>
        <w:tab/>
      </w:r>
      <w:r w:rsidR="00E01D41">
        <w:rPr>
          <w:b/>
        </w:rPr>
        <w:tab/>
      </w:r>
      <w:r w:rsidR="00E01D41" w:rsidRPr="00645AAF">
        <w:rPr>
          <w:b/>
          <w:u w:val="single"/>
        </w:rPr>
        <w:t>Phase II</w:t>
      </w:r>
      <w:r w:rsidR="00E01D41" w:rsidRPr="00645AAF">
        <w:rPr>
          <w:b/>
          <w:u w:val="single"/>
        </w:rPr>
        <w:tab/>
      </w:r>
    </w:p>
    <w:p w:rsidR="00645AAF" w:rsidRDefault="00645AAF" w:rsidP="00E01D41">
      <w:pPr>
        <w:spacing w:after="0" w:line="240" w:lineRule="auto"/>
        <w:jc w:val="center"/>
        <w:rPr>
          <w:u w:val="single"/>
        </w:rPr>
      </w:pPr>
    </w:p>
    <w:p w:rsidR="00645AAF" w:rsidRDefault="00645AAF" w:rsidP="00645AAF">
      <w:pPr>
        <w:spacing w:after="0" w:line="240" w:lineRule="auto"/>
        <w:ind w:firstLine="720"/>
      </w:pPr>
      <w:r w:rsidRPr="00645AAF">
        <w:t>This phase is characterized by:</w:t>
      </w:r>
      <w:r w:rsidR="00E01D41">
        <w:tab/>
      </w:r>
      <w:r>
        <w:tab/>
      </w:r>
      <w:r>
        <w:tab/>
      </w:r>
      <w:r>
        <w:tab/>
      </w:r>
      <w:r>
        <w:tab/>
        <w:t>This phase is characterized by:</w:t>
      </w:r>
    </w:p>
    <w:p w:rsidR="00645AAF" w:rsidRDefault="00645AAF" w:rsidP="00645AAF">
      <w:pPr>
        <w:spacing w:after="0" w:line="240" w:lineRule="auto"/>
        <w:ind w:firstLine="720"/>
      </w:pPr>
      <w:r w:rsidRPr="00645AAF">
        <w:t>Vertebral Subluxation</w:t>
      </w:r>
      <w:r>
        <w:tab/>
      </w:r>
      <w:r>
        <w:tab/>
      </w:r>
      <w:r>
        <w:tab/>
      </w:r>
      <w:r>
        <w:tab/>
      </w:r>
      <w:r>
        <w:tab/>
      </w:r>
      <w:r>
        <w:tab/>
        <w:t>Vertebral Subluxation</w:t>
      </w:r>
    </w:p>
    <w:p w:rsidR="00645AAF" w:rsidRDefault="00645AAF" w:rsidP="00645AAF">
      <w:pPr>
        <w:spacing w:after="0" w:line="240" w:lineRule="auto"/>
        <w:ind w:firstLine="720"/>
      </w:pPr>
      <w:r w:rsidRPr="00645AAF">
        <w:t>Mild soft tissue degeneration</w:t>
      </w:r>
      <w:r>
        <w:tab/>
      </w:r>
      <w:r>
        <w:tab/>
      </w:r>
      <w:r>
        <w:tab/>
      </w:r>
      <w:r>
        <w:tab/>
      </w:r>
      <w:r>
        <w:tab/>
        <w:t>Moderate soft tissue degeneration</w:t>
      </w:r>
    </w:p>
    <w:p w:rsidR="00645AAF" w:rsidRDefault="00645AAF" w:rsidP="00645AAF">
      <w:pPr>
        <w:spacing w:after="0" w:line="240" w:lineRule="auto"/>
        <w:ind w:firstLine="720"/>
      </w:pPr>
      <w:r>
        <w:t>Mild hard tissue degeneration</w:t>
      </w:r>
      <w:r>
        <w:tab/>
      </w:r>
      <w:r>
        <w:tab/>
      </w:r>
      <w:r>
        <w:tab/>
      </w:r>
      <w:r>
        <w:tab/>
      </w:r>
      <w:r>
        <w:tab/>
      </w:r>
      <w:r w:rsidRPr="00645AAF">
        <w:t>Moderate alterations in spinal biomechanics</w:t>
      </w:r>
    </w:p>
    <w:p w:rsidR="00282837" w:rsidRDefault="00645AAF" w:rsidP="00645AAF">
      <w:pPr>
        <w:spacing w:after="0" w:line="240" w:lineRule="auto"/>
        <w:ind w:firstLine="720"/>
        <w:sectPr w:rsidR="00282837" w:rsidSect="00116089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Mild changed in normal contours of spine</w:t>
      </w:r>
      <w:r>
        <w:tab/>
      </w:r>
      <w:r>
        <w:tab/>
      </w:r>
      <w:r>
        <w:tab/>
      </w:r>
      <w:r w:rsidRPr="00645AAF">
        <w:t>Moderate loss of passive range of motion</w:t>
      </w:r>
      <w:r w:rsidR="00282837">
        <w:tab/>
      </w:r>
    </w:p>
    <w:p w:rsidR="00282837" w:rsidRDefault="00282837" w:rsidP="00282837">
      <w:pPr>
        <w:spacing w:after="0" w:line="240" w:lineRule="auto"/>
      </w:pPr>
      <w:r>
        <w:lastRenderedPageBreak/>
        <w:t>No hard tissue degeneration</w:t>
      </w:r>
      <w:r w:rsidR="00645AAF">
        <w:tab/>
      </w:r>
      <w:r w:rsidR="00645AAF">
        <w:tab/>
      </w:r>
      <w:r w:rsidR="00645AAF">
        <w:tab/>
      </w:r>
    </w:p>
    <w:p w:rsidR="00282837" w:rsidRDefault="00282837" w:rsidP="00282837">
      <w:pPr>
        <w:spacing w:after="0" w:line="240" w:lineRule="auto"/>
      </w:pPr>
      <w:r>
        <w:t>Mild alterations in spinal biomechanics</w:t>
      </w:r>
    </w:p>
    <w:p w:rsidR="00282837" w:rsidRDefault="00282837" w:rsidP="00282837">
      <w:pPr>
        <w:spacing w:after="0" w:line="240" w:lineRule="auto"/>
      </w:pPr>
      <w:r>
        <w:t>No change of normal contours of spine</w:t>
      </w:r>
      <w:r w:rsidR="00176122">
        <w:tab/>
      </w:r>
      <w:r w:rsidR="00176122">
        <w:tab/>
      </w:r>
    </w:p>
    <w:p w:rsidR="00282837" w:rsidRDefault="00282837" w:rsidP="00282837">
      <w:pPr>
        <w:spacing w:after="0" w:line="240" w:lineRule="auto"/>
      </w:pPr>
      <w:r>
        <w:t>No loss of active range of motion</w:t>
      </w:r>
    </w:p>
    <w:p w:rsidR="00282837" w:rsidRDefault="00282837" w:rsidP="00282837">
      <w:pPr>
        <w:spacing w:after="0" w:line="240" w:lineRule="auto"/>
      </w:pPr>
      <w:r>
        <w:t>Mild loss of passive range of motion</w:t>
      </w:r>
    </w:p>
    <w:p w:rsidR="00282837" w:rsidRDefault="00282837" w:rsidP="00282837">
      <w:pPr>
        <w:spacing w:after="0" w:line="240" w:lineRule="auto"/>
      </w:pPr>
      <w:r>
        <w:t>No increase in the loss of strength</w:t>
      </w:r>
    </w:p>
    <w:p w:rsidR="00282837" w:rsidRDefault="00282837" w:rsidP="00282837">
      <w:pPr>
        <w:spacing w:after="0" w:line="240" w:lineRule="auto"/>
      </w:pPr>
      <w:r>
        <w:t>No debilitation present</w:t>
      </w:r>
    </w:p>
    <w:p w:rsidR="00282837" w:rsidRDefault="00282837" w:rsidP="00282837">
      <w:pPr>
        <w:spacing w:after="0" w:line="240" w:lineRule="auto"/>
      </w:pPr>
    </w:p>
    <w:p w:rsidR="00E01D41" w:rsidRDefault="00E01D41" w:rsidP="00282837">
      <w:pPr>
        <w:spacing w:after="0" w:line="240" w:lineRule="auto"/>
      </w:pPr>
    </w:p>
    <w:p w:rsidR="00E01D41" w:rsidRDefault="00E01D41" w:rsidP="00282837">
      <w:pPr>
        <w:spacing w:after="0" w:line="240" w:lineRule="auto"/>
      </w:pPr>
    </w:p>
    <w:p w:rsidR="00282837" w:rsidRDefault="00282837" w:rsidP="00645AAF">
      <w:pPr>
        <w:spacing w:after="0" w:line="240" w:lineRule="auto"/>
        <w:ind w:left="720" w:firstLine="720"/>
        <w:rPr>
          <w:b/>
          <w:u w:val="single"/>
        </w:rPr>
      </w:pPr>
      <w:r w:rsidRPr="00282837">
        <w:rPr>
          <w:b/>
          <w:u w:val="single"/>
        </w:rPr>
        <w:t>Phase III</w:t>
      </w:r>
    </w:p>
    <w:p w:rsidR="00645AAF" w:rsidRDefault="00645AAF" w:rsidP="00645AAF">
      <w:pPr>
        <w:spacing w:after="0" w:line="240" w:lineRule="auto"/>
        <w:ind w:left="720" w:firstLine="720"/>
        <w:rPr>
          <w:b/>
          <w:u w:val="single"/>
        </w:rPr>
      </w:pPr>
    </w:p>
    <w:p w:rsidR="00282837" w:rsidRDefault="00282837" w:rsidP="00282837">
      <w:pPr>
        <w:spacing w:after="0" w:line="240" w:lineRule="auto"/>
      </w:pPr>
      <w:r>
        <w:rPr>
          <w:b/>
        </w:rPr>
        <w:t>This phase is characterized by:</w:t>
      </w:r>
    </w:p>
    <w:p w:rsidR="00282837" w:rsidRDefault="00282837" w:rsidP="00282837">
      <w:pPr>
        <w:spacing w:after="0" w:line="240" w:lineRule="auto"/>
      </w:pPr>
      <w:r>
        <w:t>Vertebral Subluxation</w:t>
      </w:r>
    </w:p>
    <w:p w:rsidR="00282837" w:rsidRDefault="00282837" w:rsidP="00282837">
      <w:pPr>
        <w:spacing w:after="0" w:line="240" w:lineRule="auto"/>
      </w:pPr>
      <w:r>
        <w:t>Marked soft tissue degeneration</w:t>
      </w:r>
    </w:p>
    <w:p w:rsidR="00282837" w:rsidRDefault="00282837" w:rsidP="00282837">
      <w:pPr>
        <w:spacing w:after="0" w:line="240" w:lineRule="auto"/>
      </w:pPr>
      <w:r>
        <w:t>Moderate hard tissue degeneration</w:t>
      </w:r>
    </w:p>
    <w:p w:rsidR="00282837" w:rsidRDefault="00282837" w:rsidP="00282837">
      <w:pPr>
        <w:spacing w:after="0" w:line="240" w:lineRule="auto"/>
      </w:pPr>
      <w:r>
        <w:t>Marked alterations in spinal biomechanics</w:t>
      </w:r>
    </w:p>
    <w:p w:rsidR="00282837" w:rsidRDefault="00282837" w:rsidP="00282837">
      <w:pPr>
        <w:spacing w:after="0" w:line="240" w:lineRule="auto"/>
      </w:pPr>
      <w:r>
        <w:t>Marked changes in normal contours of spine</w:t>
      </w:r>
    </w:p>
    <w:p w:rsidR="00282837" w:rsidRDefault="00282837" w:rsidP="00282837">
      <w:pPr>
        <w:spacing w:after="0" w:line="240" w:lineRule="auto"/>
      </w:pPr>
      <w:r>
        <w:t>Moderate loss of active range of motion</w:t>
      </w:r>
    </w:p>
    <w:p w:rsidR="00282837" w:rsidRDefault="00282837" w:rsidP="00282837">
      <w:pPr>
        <w:spacing w:after="0" w:line="240" w:lineRule="auto"/>
      </w:pPr>
      <w:r>
        <w:t>Marked loss of passive range of motion</w:t>
      </w:r>
    </w:p>
    <w:p w:rsidR="00282837" w:rsidRDefault="00282837" w:rsidP="00282837">
      <w:pPr>
        <w:spacing w:after="0" w:line="240" w:lineRule="auto"/>
      </w:pPr>
      <w:r>
        <w:t>Moderate increase in loss of strength</w:t>
      </w:r>
    </w:p>
    <w:p w:rsidR="00E01D41" w:rsidRDefault="00E01D41" w:rsidP="00E01D41">
      <w:pPr>
        <w:spacing w:after="0" w:line="240" w:lineRule="auto"/>
      </w:pPr>
      <w:r>
        <w:t>Moderate debilitation present</w:t>
      </w:r>
    </w:p>
    <w:p w:rsidR="00E01D41" w:rsidRDefault="00E01D41" w:rsidP="00E01D41">
      <w:pPr>
        <w:spacing w:after="0" w:line="240" w:lineRule="auto"/>
      </w:pPr>
    </w:p>
    <w:p w:rsidR="00E01D41" w:rsidRDefault="00E01D41" w:rsidP="00E01D41">
      <w:pPr>
        <w:spacing w:after="0" w:line="240" w:lineRule="auto"/>
      </w:pPr>
    </w:p>
    <w:p w:rsidR="00E01D41" w:rsidRDefault="00E01D41" w:rsidP="00E01D41">
      <w:pPr>
        <w:spacing w:after="0" w:line="240" w:lineRule="auto"/>
      </w:pPr>
    </w:p>
    <w:p w:rsidR="00E01D41" w:rsidRDefault="00E01D41" w:rsidP="00E01D41">
      <w:pPr>
        <w:spacing w:after="0" w:line="240" w:lineRule="auto"/>
      </w:pPr>
    </w:p>
    <w:p w:rsidR="00E01D41" w:rsidRDefault="00E01D41" w:rsidP="00E01D41">
      <w:pPr>
        <w:spacing w:after="0" w:line="240" w:lineRule="auto"/>
      </w:pPr>
    </w:p>
    <w:p w:rsidR="00E01D41" w:rsidRDefault="00E01D41" w:rsidP="00E01D41">
      <w:pPr>
        <w:spacing w:after="0" w:line="240" w:lineRule="auto"/>
      </w:pPr>
    </w:p>
    <w:p w:rsidR="00645AAF" w:rsidRDefault="00645AAF" w:rsidP="00E01D41">
      <w:pPr>
        <w:spacing w:after="0" w:line="240" w:lineRule="auto"/>
        <w:rPr>
          <w:b/>
        </w:rPr>
      </w:pPr>
    </w:p>
    <w:p w:rsidR="00645AAF" w:rsidRDefault="00645AAF" w:rsidP="00E01D41">
      <w:pPr>
        <w:spacing w:after="0" w:line="240" w:lineRule="auto"/>
        <w:rPr>
          <w:b/>
        </w:rPr>
      </w:pPr>
    </w:p>
    <w:p w:rsidR="00645AAF" w:rsidRDefault="00645AAF" w:rsidP="00E01D41">
      <w:pPr>
        <w:spacing w:after="0" w:line="240" w:lineRule="auto"/>
        <w:rPr>
          <w:b/>
        </w:rPr>
      </w:pPr>
    </w:p>
    <w:p w:rsidR="00645AAF" w:rsidRDefault="00645AAF" w:rsidP="00E01D41">
      <w:pPr>
        <w:spacing w:after="0" w:line="240" w:lineRule="auto"/>
        <w:rPr>
          <w:b/>
        </w:rPr>
      </w:pPr>
      <w:r>
        <w:rPr>
          <w:b/>
        </w:rPr>
        <w:lastRenderedPageBreak/>
        <w:tab/>
      </w:r>
    </w:p>
    <w:p w:rsidR="00645AAF" w:rsidRDefault="00645AAF" w:rsidP="00E01D41">
      <w:pPr>
        <w:spacing w:after="0" w:line="240" w:lineRule="auto"/>
        <w:rPr>
          <w:b/>
        </w:rPr>
      </w:pPr>
    </w:p>
    <w:p w:rsidR="00645AAF" w:rsidRPr="00645AAF" w:rsidRDefault="00645AAF" w:rsidP="00645AAF">
      <w:pPr>
        <w:spacing w:after="0" w:line="240" w:lineRule="auto"/>
        <w:ind w:firstLine="720"/>
      </w:pPr>
      <w:r w:rsidRPr="00645AAF">
        <w:t>Mild increase in loss of strength</w:t>
      </w:r>
    </w:p>
    <w:p w:rsidR="00645AAF" w:rsidRPr="00176122" w:rsidRDefault="00176122" w:rsidP="00E01D41">
      <w:pPr>
        <w:spacing w:after="0" w:line="240" w:lineRule="auto"/>
      </w:pPr>
      <w:r>
        <w:rPr>
          <w:b/>
        </w:rPr>
        <w:tab/>
      </w:r>
      <w:r w:rsidRPr="00176122">
        <w:t>Mild changes in normal contours</w:t>
      </w:r>
    </w:p>
    <w:p w:rsidR="00645AAF" w:rsidRPr="00176122" w:rsidRDefault="00176122" w:rsidP="00176122">
      <w:pPr>
        <w:spacing w:after="0" w:line="240" w:lineRule="auto"/>
        <w:ind w:firstLine="720"/>
      </w:pPr>
      <w:r w:rsidRPr="00176122">
        <w:t>Mild loss of active range of motion</w:t>
      </w:r>
    </w:p>
    <w:p w:rsidR="00176122" w:rsidRDefault="00176122" w:rsidP="00176122">
      <w:pPr>
        <w:spacing w:after="0" w:line="240" w:lineRule="auto"/>
        <w:ind w:firstLine="720"/>
        <w:rPr>
          <w:b/>
        </w:rPr>
      </w:pPr>
      <w:r w:rsidRPr="00176122">
        <w:t>Mild debilitation present</w:t>
      </w:r>
      <w:r>
        <w:rPr>
          <w:b/>
        </w:rPr>
        <w:t xml:space="preserve">              </w:t>
      </w:r>
      <w:r w:rsidR="00645AAF">
        <w:rPr>
          <w:b/>
        </w:rPr>
        <w:tab/>
      </w:r>
      <w:r w:rsidR="00645AAF">
        <w:rPr>
          <w:b/>
        </w:rPr>
        <w:tab/>
      </w:r>
    </w:p>
    <w:p w:rsidR="00176122" w:rsidRDefault="00176122" w:rsidP="00E01D41">
      <w:pPr>
        <w:spacing w:after="0" w:line="240" w:lineRule="auto"/>
        <w:rPr>
          <w:b/>
        </w:rPr>
      </w:pPr>
    </w:p>
    <w:p w:rsidR="00176122" w:rsidRDefault="00176122" w:rsidP="00E01D41">
      <w:pPr>
        <w:spacing w:after="0" w:line="240" w:lineRule="auto"/>
        <w:rPr>
          <w:b/>
        </w:rPr>
      </w:pPr>
    </w:p>
    <w:p w:rsidR="00176122" w:rsidRDefault="00176122" w:rsidP="00E01D41">
      <w:pPr>
        <w:spacing w:after="0" w:line="240" w:lineRule="auto"/>
        <w:rPr>
          <w:b/>
        </w:rPr>
      </w:pPr>
    </w:p>
    <w:p w:rsidR="00176122" w:rsidRDefault="00176122" w:rsidP="00E01D41">
      <w:pPr>
        <w:spacing w:after="0" w:line="240" w:lineRule="auto"/>
        <w:rPr>
          <w:b/>
        </w:rPr>
      </w:pPr>
    </w:p>
    <w:p w:rsidR="00176122" w:rsidRDefault="00176122" w:rsidP="00E01D41">
      <w:pPr>
        <w:spacing w:after="0" w:line="240" w:lineRule="auto"/>
        <w:rPr>
          <w:b/>
        </w:rPr>
      </w:pPr>
    </w:p>
    <w:p w:rsidR="00645AAF" w:rsidRPr="00645AAF" w:rsidRDefault="00645AAF" w:rsidP="00E01D41">
      <w:pPr>
        <w:spacing w:after="0" w:line="240" w:lineRule="auto"/>
        <w:rPr>
          <w:b/>
          <w:u w:val="single"/>
        </w:rPr>
      </w:pPr>
      <w:r w:rsidRPr="00645AAF">
        <w:rPr>
          <w:b/>
          <w:u w:val="single"/>
        </w:rPr>
        <w:t>Phase IV</w:t>
      </w:r>
    </w:p>
    <w:p w:rsidR="00645AAF" w:rsidRDefault="00645AAF" w:rsidP="00E01D41">
      <w:pPr>
        <w:spacing w:after="0" w:line="240" w:lineRule="auto"/>
        <w:rPr>
          <w:b/>
        </w:rPr>
      </w:pPr>
    </w:p>
    <w:p w:rsidR="00E01D41" w:rsidRDefault="00E01D41" w:rsidP="00E01D41">
      <w:pPr>
        <w:spacing w:after="0" w:line="240" w:lineRule="auto"/>
      </w:pPr>
      <w:r>
        <w:rPr>
          <w:b/>
        </w:rPr>
        <w:t>This phase is characterized by:</w:t>
      </w:r>
    </w:p>
    <w:p w:rsidR="00E01D41" w:rsidRDefault="00E01D41" w:rsidP="00E01D41">
      <w:pPr>
        <w:spacing w:after="0" w:line="240" w:lineRule="auto"/>
      </w:pPr>
      <w:r>
        <w:t>Vertebral Subluxation</w:t>
      </w:r>
    </w:p>
    <w:p w:rsidR="00E01D41" w:rsidRDefault="00E01D41" w:rsidP="00E01D41">
      <w:pPr>
        <w:spacing w:after="0" w:line="240" w:lineRule="auto"/>
      </w:pPr>
      <w:r>
        <w:t>Severe soft tissue degeneration</w:t>
      </w:r>
    </w:p>
    <w:p w:rsidR="00E01D41" w:rsidRDefault="00E01D41" w:rsidP="00E01D41">
      <w:pPr>
        <w:spacing w:after="0" w:line="240" w:lineRule="auto"/>
      </w:pPr>
      <w:r>
        <w:t>Moderate to severe hard tissue degeneration</w:t>
      </w:r>
    </w:p>
    <w:p w:rsidR="00E01D41" w:rsidRDefault="00E01D41" w:rsidP="00E01D41">
      <w:pPr>
        <w:spacing w:after="0" w:line="240" w:lineRule="auto"/>
      </w:pPr>
      <w:r>
        <w:t>Severe alterations in spinal biomechanics</w:t>
      </w:r>
    </w:p>
    <w:p w:rsidR="00E01D41" w:rsidRDefault="00E01D41" w:rsidP="00E01D41">
      <w:pPr>
        <w:spacing w:after="0" w:line="240" w:lineRule="auto"/>
      </w:pPr>
      <w:r>
        <w:t>Severe changes in normal contours of spine</w:t>
      </w:r>
    </w:p>
    <w:p w:rsidR="00E01D41" w:rsidRDefault="00E01D41" w:rsidP="00E01D41">
      <w:pPr>
        <w:spacing w:after="0" w:line="240" w:lineRule="auto"/>
      </w:pPr>
      <w:r>
        <w:t>Marked loss of active range of motion</w:t>
      </w:r>
    </w:p>
    <w:p w:rsidR="00E01D41" w:rsidRDefault="00E01D41" w:rsidP="00E01D41">
      <w:pPr>
        <w:spacing w:after="0" w:line="240" w:lineRule="auto"/>
      </w:pPr>
      <w:r>
        <w:t>Marked loss of passive range of motion</w:t>
      </w:r>
    </w:p>
    <w:p w:rsidR="00E01D41" w:rsidRDefault="00E01D41" w:rsidP="00E01D41">
      <w:pPr>
        <w:spacing w:after="0" w:line="240" w:lineRule="auto"/>
      </w:pPr>
      <w:r>
        <w:t>Marked increase in loss of strength</w:t>
      </w:r>
    </w:p>
    <w:p w:rsidR="00E01D41" w:rsidRPr="00E01D41" w:rsidRDefault="00E01D41" w:rsidP="00E01D41">
      <w:pPr>
        <w:spacing w:after="0" w:line="240" w:lineRule="auto"/>
      </w:pPr>
      <w:r>
        <w:t>Severe debilitation present</w:t>
      </w:r>
    </w:p>
    <w:sectPr w:rsidR="00E01D41" w:rsidRPr="00E01D41" w:rsidSect="0028283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BC4" w:rsidRDefault="00776BC4" w:rsidP="0027158D">
      <w:pPr>
        <w:spacing w:after="0" w:line="240" w:lineRule="auto"/>
      </w:pPr>
      <w:r>
        <w:separator/>
      </w:r>
    </w:p>
  </w:endnote>
  <w:endnote w:type="continuationSeparator" w:id="0">
    <w:p w:rsidR="00776BC4" w:rsidRDefault="00776BC4" w:rsidP="0027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BC4" w:rsidRDefault="00776BC4" w:rsidP="0027158D">
      <w:pPr>
        <w:spacing w:after="0" w:line="240" w:lineRule="auto"/>
      </w:pPr>
      <w:r>
        <w:separator/>
      </w:r>
    </w:p>
  </w:footnote>
  <w:footnote w:type="continuationSeparator" w:id="0">
    <w:p w:rsidR="00776BC4" w:rsidRDefault="00776BC4" w:rsidP="0027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8D" w:rsidRDefault="007E43EE" w:rsidP="0027158D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Your Practice Name</w:t>
    </w:r>
  </w:p>
  <w:p w:rsidR="007E43EE" w:rsidRDefault="007E43EE" w:rsidP="0027158D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Address</w:t>
    </w:r>
  </w:p>
  <w:p w:rsidR="007E43EE" w:rsidRDefault="007E43EE" w:rsidP="0027158D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Phone</w:t>
    </w:r>
  </w:p>
  <w:p w:rsidR="007E43EE" w:rsidRPr="0027158D" w:rsidRDefault="007E43EE" w:rsidP="0027158D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Website</w:t>
    </w:r>
  </w:p>
  <w:p w:rsidR="0027158D" w:rsidRDefault="002715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8D"/>
    <w:rsid w:val="000B1E31"/>
    <w:rsid w:val="000C0CF1"/>
    <w:rsid w:val="00116089"/>
    <w:rsid w:val="00125055"/>
    <w:rsid w:val="00176122"/>
    <w:rsid w:val="0027158D"/>
    <w:rsid w:val="00282837"/>
    <w:rsid w:val="002D0EC9"/>
    <w:rsid w:val="002E5F7C"/>
    <w:rsid w:val="005004D3"/>
    <w:rsid w:val="00524268"/>
    <w:rsid w:val="006272BB"/>
    <w:rsid w:val="00636773"/>
    <w:rsid w:val="00645AAF"/>
    <w:rsid w:val="00751D88"/>
    <w:rsid w:val="00776BC4"/>
    <w:rsid w:val="007E43EE"/>
    <w:rsid w:val="00893BB2"/>
    <w:rsid w:val="009648A8"/>
    <w:rsid w:val="00965AA2"/>
    <w:rsid w:val="009908CE"/>
    <w:rsid w:val="009B2A4F"/>
    <w:rsid w:val="00A14DBB"/>
    <w:rsid w:val="00A17560"/>
    <w:rsid w:val="00B415B1"/>
    <w:rsid w:val="00B416FF"/>
    <w:rsid w:val="00C01DED"/>
    <w:rsid w:val="00C100CA"/>
    <w:rsid w:val="00C36145"/>
    <w:rsid w:val="00D321DF"/>
    <w:rsid w:val="00E01D41"/>
    <w:rsid w:val="00E60EC0"/>
    <w:rsid w:val="00E9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58D"/>
  </w:style>
  <w:style w:type="paragraph" w:styleId="Footer">
    <w:name w:val="footer"/>
    <w:basedOn w:val="Normal"/>
    <w:link w:val="FooterChar"/>
    <w:uiPriority w:val="99"/>
    <w:unhideWhenUsed/>
    <w:rsid w:val="00271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58D"/>
  </w:style>
  <w:style w:type="paragraph" w:styleId="BalloonText">
    <w:name w:val="Balloon Text"/>
    <w:basedOn w:val="Normal"/>
    <w:link w:val="BalloonTextChar"/>
    <w:uiPriority w:val="99"/>
    <w:semiHidden/>
    <w:unhideWhenUsed/>
    <w:rsid w:val="00176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58D"/>
  </w:style>
  <w:style w:type="paragraph" w:styleId="Footer">
    <w:name w:val="footer"/>
    <w:basedOn w:val="Normal"/>
    <w:link w:val="FooterChar"/>
    <w:uiPriority w:val="99"/>
    <w:unhideWhenUsed/>
    <w:rsid w:val="00271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58D"/>
  </w:style>
  <w:style w:type="paragraph" w:styleId="BalloonText">
    <w:name w:val="Balloon Text"/>
    <w:basedOn w:val="Normal"/>
    <w:link w:val="BalloonTextChar"/>
    <w:uiPriority w:val="99"/>
    <w:semiHidden/>
    <w:unhideWhenUsed/>
    <w:rsid w:val="00176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Associate</dc:creator>
  <cp:lastModifiedBy>drcheryl@langleyfamilychiropractic.com</cp:lastModifiedBy>
  <cp:revision>2</cp:revision>
  <cp:lastPrinted>2014-09-17T22:23:00Z</cp:lastPrinted>
  <dcterms:created xsi:type="dcterms:W3CDTF">2017-07-13T23:46:00Z</dcterms:created>
  <dcterms:modified xsi:type="dcterms:W3CDTF">2017-07-13T23:46:00Z</dcterms:modified>
</cp:coreProperties>
</file>